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F759" w14:textId="77777777" w:rsidR="00187CA7" w:rsidRDefault="00C97D7C" w:rsidP="00C97D7C">
      <w:pPr>
        <w:pStyle w:val="Textkrper"/>
        <w:ind w:left="7165"/>
        <w:rPr>
          <w:rFonts w:ascii="Times New Roman"/>
          <w:sz w:val="20"/>
        </w:rPr>
      </w:pPr>
      <w:r>
        <w:rPr>
          <w:noProof/>
          <w:lang w:eastAsia="de-DE"/>
        </w:rPr>
        <w:drawing>
          <wp:inline distT="0" distB="0" distL="0" distR="0" wp14:anchorId="46F42E11" wp14:editId="209828FB">
            <wp:extent cx="1701800" cy="720090"/>
            <wp:effectExtent l="0" t="0" r="0" b="381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3C807" w14:textId="77777777" w:rsidR="00187CA7" w:rsidRDefault="00187CA7">
      <w:pPr>
        <w:pStyle w:val="Textkrper"/>
        <w:rPr>
          <w:rFonts w:ascii="Times New Roman"/>
          <w:sz w:val="20"/>
        </w:rPr>
      </w:pPr>
    </w:p>
    <w:p w14:paraId="2A6DA550" w14:textId="77777777" w:rsidR="00187CA7" w:rsidRDefault="00187CA7">
      <w:pPr>
        <w:pStyle w:val="Textkrper"/>
        <w:rPr>
          <w:rFonts w:ascii="Times New Roman"/>
          <w:sz w:val="20"/>
        </w:rPr>
      </w:pPr>
    </w:p>
    <w:p w14:paraId="4B6BAFC6" w14:textId="77777777" w:rsidR="00187CA7" w:rsidRDefault="00187CA7">
      <w:pPr>
        <w:pStyle w:val="Textkrper"/>
        <w:rPr>
          <w:rFonts w:ascii="Times New Roman"/>
          <w:sz w:val="20"/>
        </w:rPr>
      </w:pPr>
    </w:p>
    <w:p w14:paraId="7D43243B" w14:textId="0D7E7D42" w:rsidR="00187CA7" w:rsidRDefault="00C97D7C" w:rsidP="00CD3752">
      <w:pPr>
        <w:pStyle w:val="Titel"/>
        <w:spacing w:line="360" w:lineRule="auto"/>
        <w:ind w:left="0"/>
      </w:pPr>
      <w:r>
        <w:t>SITZUNG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SR-VERWALTUNGSRATES</w:t>
      </w:r>
      <w:r>
        <w:rPr>
          <w:spacing w:val="-7"/>
        </w:rPr>
        <w:t xml:space="preserve"> </w:t>
      </w:r>
      <w:r>
        <w:t>AM</w:t>
      </w:r>
      <w:r>
        <w:rPr>
          <w:spacing w:val="-6"/>
        </w:rPr>
        <w:t xml:space="preserve"> </w:t>
      </w:r>
      <w:r w:rsidR="00D42EA7">
        <w:rPr>
          <w:spacing w:val="-6"/>
        </w:rPr>
        <w:t>5. Dezember</w:t>
      </w:r>
      <w:r w:rsidR="00196241">
        <w:rPr>
          <w:spacing w:val="-6"/>
        </w:rPr>
        <w:t xml:space="preserve"> </w:t>
      </w:r>
      <w:r>
        <w:rPr>
          <w:spacing w:val="-4"/>
        </w:rPr>
        <w:t>2023</w:t>
      </w:r>
    </w:p>
    <w:p w14:paraId="13D1DB74" w14:textId="77777777" w:rsidR="00187CA7" w:rsidRDefault="00187CA7" w:rsidP="00CD3752">
      <w:pPr>
        <w:pStyle w:val="Textkrper"/>
        <w:spacing w:before="6" w:line="360" w:lineRule="auto"/>
        <w:rPr>
          <w:sz w:val="25"/>
        </w:rPr>
      </w:pPr>
    </w:p>
    <w:p w14:paraId="74DCB9E5" w14:textId="77777777" w:rsidR="002E648E" w:rsidRDefault="002E648E" w:rsidP="00CD3752">
      <w:pPr>
        <w:pStyle w:val="Textkrper"/>
        <w:spacing w:before="6" w:line="360" w:lineRule="auto"/>
        <w:rPr>
          <w:sz w:val="25"/>
        </w:rPr>
      </w:pPr>
    </w:p>
    <w:p w14:paraId="52D46E57" w14:textId="77777777" w:rsidR="00187CA7" w:rsidRPr="00196241" w:rsidRDefault="00C97D7C" w:rsidP="00CD3752">
      <w:pPr>
        <w:pStyle w:val="berschrift1"/>
        <w:spacing w:line="360" w:lineRule="auto"/>
        <w:ind w:left="0" w:firstLine="0"/>
      </w:pPr>
      <w:r w:rsidRPr="00196241">
        <w:rPr>
          <w:spacing w:val="-2"/>
        </w:rPr>
        <w:t>TAGESORDNUNG</w:t>
      </w:r>
    </w:p>
    <w:p w14:paraId="3A99EC07" w14:textId="77777777" w:rsidR="00187CA7" w:rsidRPr="00CD3752" w:rsidRDefault="00187CA7" w:rsidP="00CD3752">
      <w:pPr>
        <w:tabs>
          <w:tab w:val="left" w:pos="709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</w:p>
    <w:p w14:paraId="3E4552A1" w14:textId="77777777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  <w:bookmarkStart w:id="0" w:name="OLE_LINK1"/>
      <w:bookmarkStart w:id="1" w:name="OLE_LINK2"/>
      <w:r w:rsidRPr="00D25143">
        <w:rPr>
          <w:caps/>
          <w:color w:val="000000" w:themeColor="text1"/>
        </w:rPr>
        <w:t>1</w:t>
      </w:r>
      <w:r w:rsidRPr="00D25143">
        <w:rPr>
          <w:caps/>
          <w:color w:val="000000" w:themeColor="text1"/>
        </w:rPr>
        <w:tab/>
      </w:r>
      <w:r w:rsidRPr="00D25143">
        <w:rPr>
          <w:color w:val="000000" w:themeColor="text1"/>
        </w:rPr>
        <w:t xml:space="preserve">Genehmigung der Niederschrift über die Sitzung des Verwaltungsrates </w:t>
      </w:r>
    </w:p>
    <w:p w14:paraId="047FB1E6" w14:textId="23CF7157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  <w:r w:rsidRPr="00D25143">
        <w:rPr>
          <w:color w:val="000000" w:themeColor="text1"/>
        </w:rPr>
        <w:tab/>
        <w:t>am 1</w:t>
      </w:r>
      <w:r>
        <w:rPr>
          <w:color w:val="000000" w:themeColor="text1"/>
        </w:rPr>
        <w:t>4. November</w:t>
      </w:r>
      <w:r w:rsidRPr="00D25143">
        <w:rPr>
          <w:color w:val="000000" w:themeColor="text1"/>
        </w:rPr>
        <w:t xml:space="preserve"> 2023</w:t>
      </w:r>
      <w:r w:rsidRPr="00D25143">
        <w:rPr>
          <w:color w:val="000000" w:themeColor="text1"/>
        </w:rPr>
        <w:tab/>
      </w:r>
    </w:p>
    <w:p w14:paraId="31D87C01" w14:textId="77777777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rPr>
          <w:color w:val="000000" w:themeColor="text1"/>
        </w:rPr>
      </w:pPr>
    </w:p>
    <w:p w14:paraId="5919F5B9" w14:textId="77777777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outlineLvl w:val="0"/>
        <w:rPr>
          <w:b/>
          <w:color w:val="000000" w:themeColor="text1"/>
        </w:rPr>
      </w:pPr>
      <w:r w:rsidRPr="00D25143">
        <w:rPr>
          <w:b/>
          <w:color w:val="000000" w:themeColor="text1"/>
        </w:rPr>
        <w:t>2</w:t>
      </w:r>
      <w:r w:rsidRPr="00D25143">
        <w:rPr>
          <w:b/>
          <w:color w:val="000000" w:themeColor="text1"/>
        </w:rPr>
        <w:tab/>
        <w:t>BERICHTE</w:t>
      </w:r>
    </w:p>
    <w:p w14:paraId="53F49F5C" w14:textId="5A84C520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 w:rsidRPr="00D25143">
        <w:rPr>
          <w:color w:val="000000" w:themeColor="text1"/>
        </w:rPr>
        <w:t>2.1</w:t>
      </w:r>
      <w:r w:rsidRPr="00D25143">
        <w:rPr>
          <w:color w:val="000000" w:themeColor="text1"/>
        </w:rPr>
        <w:tab/>
        <w:t>Bericht des Vorsitzenden</w:t>
      </w:r>
      <w:r w:rsidRPr="00D25143">
        <w:rPr>
          <w:color w:val="000000" w:themeColor="text1"/>
        </w:rPr>
        <w:tab/>
      </w:r>
    </w:p>
    <w:p w14:paraId="6A926E80" w14:textId="328B3F4F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 w:rsidRPr="00D25143">
        <w:rPr>
          <w:color w:val="000000" w:themeColor="text1"/>
        </w:rPr>
        <w:t>2.2</w:t>
      </w:r>
      <w:r w:rsidRPr="00D25143">
        <w:rPr>
          <w:color w:val="000000" w:themeColor="text1"/>
        </w:rPr>
        <w:tab/>
        <w:t>Bericht des Intendanten</w:t>
      </w:r>
      <w:r w:rsidRPr="00D25143">
        <w:rPr>
          <w:color w:val="000000" w:themeColor="text1"/>
        </w:rPr>
        <w:tab/>
      </w:r>
    </w:p>
    <w:p w14:paraId="0EA61BCA" w14:textId="77777777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</w:pPr>
    </w:p>
    <w:p w14:paraId="1584CE75" w14:textId="77777777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b/>
        </w:rPr>
      </w:pPr>
      <w:r w:rsidRPr="00D25143">
        <w:rPr>
          <w:b/>
        </w:rPr>
        <w:t>3</w:t>
      </w:r>
      <w:r w:rsidRPr="00D25143">
        <w:rPr>
          <w:b/>
        </w:rPr>
        <w:tab/>
        <w:t>FINANZEN</w:t>
      </w:r>
      <w:r w:rsidRPr="00D25143">
        <w:rPr>
          <w:b/>
        </w:rPr>
        <w:tab/>
      </w:r>
    </w:p>
    <w:p w14:paraId="22F10937" w14:textId="230875A5" w:rsidR="00D42EA7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>3.1</w:t>
      </w:r>
      <w:r>
        <w:rPr>
          <w:color w:val="000000" w:themeColor="text1"/>
        </w:rPr>
        <w:tab/>
        <w:t>24. KEF-Bericht, Sachstand</w:t>
      </w:r>
      <w:r>
        <w:rPr>
          <w:color w:val="000000" w:themeColor="text1"/>
        </w:rPr>
        <w:tab/>
      </w:r>
    </w:p>
    <w:p w14:paraId="13FB4AFD" w14:textId="1695FA69" w:rsidR="00D42EA7" w:rsidRPr="00162CDC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>3.2</w:t>
      </w:r>
      <w:r>
        <w:rPr>
          <w:color w:val="000000" w:themeColor="text1"/>
        </w:rPr>
        <w:tab/>
      </w:r>
      <w:r w:rsidRPr="00162CDC">
        <w:rPr>
          <w:color w:val="000000" w:themeColor="text1"/>
        </w:rPr>
        <w:t>Information über Finanz- und Kapitalanlagen</w:t>
      </w:r>
      <w:r>
        <w:rPr>
          <w:color w:val="000000" w:themeColor="text1"/>
        </w:rPr>
        <w:tab/>
      </w:r>
    </w:p>
    <w:p w14:paraId="2A7894BE" w14:textId="12B43BDB" w:rsidR="00D42EA7" w:rsidRPr="00162CDC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>3.3</w:t>
      </w:r>
      <w:r>
        <w:rPr>
          <w:color w:val="000000" w:themeColor="text1"/>
        </w:rPr>
        <w:tab/>
      </w:r>
      <w:bookmarkStart w:id="2" w:name="_Hlk151543481"/>
      <w:r w:rsidRPr="00162CDC">
        <w:rPr>
          <w:color w:val="000000" w:themeColor="text1"/>
        </w:rPr>
        <w:t>Sachstandsbericht zu wesentlichen Beteiligungen des SR per 31.10.2023</w:t>
      </w:r>
      <w:bookmarkEnd w:id="2"/>
      <w:r>
        <w:rPr>
          <w:color w:val="000000" w:themeColor="text1"/>
        </w:rPr>
        <w:tab/>
      </w:r>
    </w:p>
    <w:p w14:paraId="6EEF05C7" w14:textId="7F419C21" w:rsidR="00D42EA7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>3.4</w:t>
      </w:r>
      <w:r>
        <w:rPr>
          <w:color w:val="000000" w:themeColor="text1"/>
        </w:rPr>
        <w:tab/>
      </w:r>
      <w:r w:rsidRPr="00162CDC">
        <w:rPr>
          <w:color w:val="000000" w:themeColor="text1"/>
        </w:rPr>
        <w:t>Sachstandsbericht zu technischen und programmlichen Kompetenzcentern</w:t>
      </w:r>
      <w:r>
        <w:rPr>
          <w:color w:val="000000" w:themeColor="text1"/>
        </w:rPr>
        <w:tab/>
      </w:r>
    </w:p>
    <w:p w14:paraId="62BD8B71" w14:textId="2768EC65" w:rsidR="00D42EA7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 w:rsidRPr="00DE7543">
        <w:rPr>
          <w:color w:val="000000" w:themeColor="text1"/>
        </w:rPr>
        <w:t>3.5</w:t>
      </w:r>
      <w:r w:rsidRPr="00DE7543">
        <w:rPr>
          <w:color w:val="000000" w:themeColor="text1"/>
        </w:rPr>
        <w:tab/>
        <w:t>Aktuelle Entwicklungen einzelner Beteiligungen</w:t>
      </w:r>
      <w:r w:rsidRPr="00DE7543">
        <w:rPr>
          <w:color w:val="000000" w:themeColor="text1"/>
        </w:rPr>
        <w:tab/>
      </w:r>
    </w:p>
    <w:p w14:paraId="1C9B5A79" w14:textId="77777777" w:rsidR="00D42EA7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</w:p>
    <w:p w14:paraId="0EEAA76E" w14:textId="77777777" w:rsidR="00D42EA7" w:rsidRPr="002D5550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b/>
          <w:color w:val="000000" w:themeColor="text1"/>
        </w:rPr>
      </w:pPr>
      <w:r w:rsidRPr="002D5550">
        <w:rPr>
          <w:b/>
          <w:color w:val="000000" w:themeColor="text1"/>
        </w:rPr>
        <w:t>4</w:t>
      </w:r>
      <w:r w:rsidRPr="002D5550">
        <w:rPr>
          <w:b/>
          <w:color w:val="000000" w:themeColor="text1"/>
        </w:rPr>
        <w:tab/>
        <w:t>PERSONALANGELEGENHEITEN</w:t>
      </w:r>
    </w:p>
    <w:p w14:paraId="4B08FE46" w14:textId="77777777" w:rsidR="002C1EC1" w:rsidRPr="005373EE" w:rsidRDefault="00D42EA7" w:rsidP="002C1EC1">
      <w:pPr>
        <w:tabs>
          <w:tab w:val="left" w:pos="567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  <w:r>
        <w:rPr>
          <w:color w:val="000000" w:themeColor="text1"/>
        </w:rPr>
        <w:t>4.1</w:t>
      </w:r>
      <w:r>
        <w:rPr>
          <w:color w:val="000000" w:themeColor="text1"/>
        </w:rPr>
        <w:tab/>
      </w:r>
      <w:r w:rsidR="002C1EC1" w:rsidRPr="00822213">
        <w:rPr>
          <w:i/>
          <w:color w:val="000000" w:themeColor="text1"/>
        </w:rPr>
        <w:t>Nicht zu veröffentlichender Tagesordnungspunkt</w:t>
      </w:r>
    </w:p>
    <w:p w14:paraId="27370E2D" w14:textId="77777777" w:rsidR="002C1EC1" w:rsidRPr="005373EE" w:rsidRDefault="00D42EA7" w:rsidP="002C1EC1">
      <w:pPr>
        <w:tabs>
          <w:tab w:val="left" w:pos="567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  <w:r>
        <w:rPr>
          <w:color w:val="000000" w:themeColor="text1"/>
        </w:rPr>
        <w:t>4.2</w:t>
      </w:r>
      <w:r>
        <w:rPr>
          <w:color w:val="000000" w:themeColor="text1"/>
        </w:rPr>
        <w:tab/>
      </w:r>
      <w:r w:rsidR="002C1EC1" w:rsidRPr="00822213">
        <w:rPr>
          <w:i/>
          <w:color w:val="000000" w:themeColor="text1"/>
        </w:rPr>
        <w:t>Nicht zu veröffentlichender Tagesordnungspunkt</w:t>
      </w:r>
    </w:p>
    <w:p w14:paraId="0FD79429" w14:textId="0A258D46" w:rsidR="002C1EC1" w:rsidRPr="005373EE" w:rsidRDefault="00D42EA7" w:rsidP="002C1EC1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>4.3</w:t>
      </w:r>
      <w:r>
        <w:rPr>
          <w:color w:val="000000" w:themeColor="text1"/>
        </w:rPr>
        <w:tab/>
      </w:r>
      <w:r w:rsidR="002C1EC1" w:rsidRPr="00822213">
        <w:rPr>
          <w:i/>
          <w:color w:val="000000" w:themeColor="text1"/>
        </w:rPr>
        <w:t>Nicht zu veröffentlichender Tagesordnungspunkt</w:t>
      </w:r>
    </w:p>
    <w:p w14:paraId="2F575F5A" w14:textId="5C5B95C6" w:rsidR="00D42EA7" w:rsidRPr="00162CDC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ab/>
      </w:r>
    </w:p>
    <w:p w14:paraId="66F473D1" w14:textId="77777777" w:rsidR="00D42EA7" w:rsidRPr="0076056D" w:rsidRDefault="00D42EA7" w:rsidP="00D42EA7">
      <w:pPr>
        <w:tabs>
          <w:tab w:val="left" w:pos="567"/>
          <w:tab w:val="left" w:pos="8505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76056D">
        <w:rPr>
          <w:b/>
          <w:color w:val="000000" w:themeColor="text1"/>
        </w:rPr>
        <w:tab/>
        <w:t>PROGRAMMBESCHAFFUNGEN</w:t>
      </w:r>
    </w:p>
    <w:p w14:paraId="249DF8AE" w14:textId="0E581C8B" w:rsidR="00D42EA7" w:rsidRDefault="00D42EA7" w:rsidP="002C1EC1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  <w:r>
        <w:rPr>
          <w:color w:val="000000" w:themeColor="text1"/>
        </w:rPr>
        <w:t>5.1</w:t>
      </w:r>
      <w:r w:rsidRPr="0076056D">
        <w:rPr>
          <w:color w:val="000000" w:themeColor="text1"/>
        </w:rPr>
        <w:tab/>
      </w:r>
      <w:r w:rsidR="002C1EC1" w:rsidRPr="00822213">
        <w:rPr>
          <w:i/>
          <w:color w:val="000000" w:themeColor="text1"/>
        </w:rPr>
        <w:t>Nicht zu veröffentlichender Tagesordnungspunkt</w:t>
      </w:r>
      <w:r w:rsidRPr="0076056D">
        <w:tab/>
      </w:r>
    </w:p>
    <w:p w14:paraId="5B59E4E8" w14:textId="0CBCEA5C" w:rsidR="00D42EA7" w:rsidRPr="0076056D" w:rsidRDefault="00D42EA7" w:rsidP="00D42EA7">
      <w:pPr>
        <w:tabs>
          <w:tab w:val="left" w:pos="567"/>
          <w:tab w:val="left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5.2</w:t>
      </w:r>
      <w:r>
        <w:rPr>
          <w:color w:val="000000" w:themeColor="text1"/>
        </w:rPr>
        <w:tab/>
        <w:t>Programmbeschaffung Werbegesellschaften</w:t>
      </w:r>
      <w:r>
        <w:rPr>
          <w:color w:val="000000" w:themeColor="text1"/>
        </w:rPr>
        <w:tab/>
      </w:r>
    </w:p>
    <w:p w14:paraId="22AF6CE1" w14:textId="77777777" w:rsidR="00D42EA7" w:rsidRPr="0076056D" w:rsidRDefault="00D42EA7" w:rsidP="00D42EA7">
      <w:pPr>
        <w:tabs>
          <w:tab w:val="left" w:pos="567"/>
          <w:tab w:val="left" w:pos="8505"/>
        </w:tabs>
        <w:spacing w:line="360" w:lineRule="auto"/>
        <w:ind w:right="-1400"/>
        <w:rPr>
          <w:color w:val="000000" w:themeColor="text1"/>
        </w:rPr>
      </w:pPr>
    </w:p>
    <w:p w14:paraId="3EF0A9FD" w14:textId="29623EC6" w:rsidR="00D42EA7" w:rsidRPr="00D25143" w:rsidRDefault="00D42EA7" w:rsidP="00D42EA7">
      <w:pPr>
        <w:tabs>
          <w:tab w:val="left" w:pos="567"/>
          <w:tab w:val="left" w:pos="8505"/>
        </w:tabs>
        <w:spacing w:line="360" w:lineRule="auto"/>
        <w:ind w:right="-1400"/>
      </w:pPr>
      <w:r>
        <w:rPr>
          <w:color w:val="000000" w:themeColor="text1"/>
        </w:rPr>
        <w:t>6</w:t>
      </w:r>
      <w:r w:rsidRPr="00D25143">
        <w:tab/>
        <w:t xml:space="preserve">VERSCHIEDENES </w:t>
      </w:r>
      <w:r w:rsidRPr="00D25143">
        <w:tab/>
      </w:r>
    </w:p>
    <w:p w14:paraId="386E0644" w14:textId="44D21B31" w:rsidR="00D62C9A" w:rsidRPr="00D25143" w:rsidRDefault="00D62C9A" w:rsidP="00D42EA7">
      <w:pPr>
        <w:tabs>
          <w:tab w:val="left" w:pos="709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  <w:r w:rsidRPr="00D25143">
        <w:rPr>
          <w:color w:val="000000" w:themeColor="text1"/>
        </w:rPr>
        <w:tab/>
      </w:r>
    </w:p>
    <w:p w14:paraId="6FF33D1C" w14:textId="77777777" w:rsidR="00D62C9A" w:rsidRPr="00D25143" w:rsidRDefault="00D62C9A" w:rsidP="00D62C9A">
      <w:pPr>
        <w:tabs>
          <w:tab w:val="left" w:pos="709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</w:p>
    <w:p w14:paraId="494714C2" w14:textId="77777777" w:rsidR="00D62C9A" w:rsidRPr="00CD3752" w:rsidRDefault="00D62C9A" w:rsidP="00CD3752">
      <w:pPr>
        <w:tabs>
          <w:tab w:val="left" w:pos="709"/>
          <w:tab w:val="left" w:pos="8505"/>
        </w:tabs>
        <w:spacing w:line="360" w:lineRule="auto"/>
        <w:ind w:right="-1400"/>
        <w:outlineLvl w:val="0"/>
        <w:rPr>
          <w:color w:val="000000" w:themeColor="text1"/>
        </w:rPr>
      </w:pPr>
    </w:p>
    <w:bookmarkEnd w:id="0"/>
    <w:bookmarkEnd w:id="1"/>
    <w:sectPr w:rsidR="00D62C9A" w:rsidRPr="00CD3752" w:rsidSect="00AF150D">
      <w:type w:val="continuous"/>
      <w:pgSz w:w="11900" w:h="16850"/>
      <w:pgMar w:top="480" w:right="132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SansCorrespondence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7126"/>
    <w:multiLevelType w:val="multilevel"/>
    <w:tmpl w:val="C666D10A"/>
    <w:lvl w:ilvl="0">
      <w:start w:val="1"/>
      <w:numFmt w:val="decimal"/>
      <w:lvlText w:val="%1"/>
      <w:lvlJc w:val="left"/>
      <w:pPr>
        <w:ind w:left="810" w:hanging="689"/>
      </w:pPr>
      <w:rPr>
        <w:rFonts w:ascii="TheSansCorrespondence" w:eastAsia="TheSansCorrespondence" w:hAnsi="TheSansCorrespondence" w:cs="TheSansCorrespondence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05" w:hanging="689"/>
      </w:pPr>
      <w:rPr>
        <w:rFonts w:ascii="TheSansCorrespondence" w:eastAsia="TheSansCorrespondence" w:hAnsi="TheSansCorrespondence" w:cs="TheSansCorrespondence" w:hint="default"/>
        <w:b w:val="0"/>
        <w:bCs w:val="0"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777" w:hanging="68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735" w:hanging="68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693" w:hanging="68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650" w:hanging="68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608" w:hanging="68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566" w:hanging="68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23" w:hanging="689"/>
      </w:pPr>
      <w:rPr>
        <w:rFonts w:hint="default"/>
        <w:lang w:val="de-DE" w:eastAsia="en-US" w:bidi="ar-SA"/>
      </w:rPr>
    </w:lvl>
  </w:abstractNum>
  <w:num w:numId="1" w16cid:durableId="176529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A7"/>
    <w:rsid w:val="00187CA7"/>
    <w:rsid w:val="00196241"/>
    <w:rsid w:val="002C1D55"/>
    <w:rsid w:val="002C1EC1"/>
    <w:rsid w:val="002E648E"/>
    <w:rsid w:val="003C0CAF"/>
    <w:rsid w:val="00447A69"/>
    <w:rsid w:val="00652CF9"/>
    <w:rsid w:val="00822213"/>
    <w:rsid w:val="009859EA"/>
    <w:rsid w:val="00AC6255"/>
    <w:rsid w:val="00AF150D"/>
    <w:rsid w:val="00C97D7C"/>
    <w:rsid w:val="00CD3752"/>
    <w:rsid w:val="00D325D8"/>
    <w:rsid w:val="00D42EA7"/>
    <w:rsid w:val="00D62C9A"/>
    <w:rsid w:val="00E11F9F"/>
    <w:rsid w:val="00E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0F1A"/>
  <w15:docId w15:val="{68AC2B30-D939-4886-8F73-24799C3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heSansCorrespondence" w:eastAsia="TheSansCorrespondence" w:hAnsi="TheSansCorrespondence" w:cs="TheSansCorrespondence"/>
      <w:lang w:val="de-DE"/>
    </w:rPr>
  </w:style>
  <w:style w:type="paragraph" w:styleId="berschrift1">
    <w:name w:val="heading 1"/>
    <w:basedOn w:val="Standard"/>
    <w:uiPriority w:val="1"/>
    <w:qFormat/>
    <w:pPr>
      <w:ind w:left="804" w:hanging="689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240"/>
      <w:ind w:left="117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05" w:hanging="68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Kirsch Anja</cp:lastModifiedBy>
  <cp:revision>4</cp:revision>
  <cp:lastPrinted>2023-12-04T11:56:00Z</cp:lastPrinted>
  <dcterms:created xsi:type="dcterms:W3CDTF">2023-12-04T11:57:00Z</dcterms:created>
  <dcterms:modified xsi:type="dcterms:W3CDTF">2023-12-04T19:23:00Z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2023-06-27T00:00:00Z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D:20230417100024</vt:lpwstr>
  </property>
</Properties>
</file>